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color w:val="0000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120" w:before="20" w:lineRule="auto"/>
        <w:ind w:left="0" w:right="-36" w:firstLine="0"/>
        <w:jc w:val="center"/>
        <w:rPr>
          <w:rFonts w:ascii="Tahoma" w:cs="Tahoma" w:eastAsia="Tahoma" w:hAnsi="Tahoma"/>
        </w:rPr>
      </w:pPr>
      <w:bookmarkStart w:colFirst="0" w:colLast="0" w:name="_heading=h.38qii3pfc99n" w:id="0"/>
      <w:bookmarkEnd w:id="0"/>
      <w:r w:rsidDel="00000000" w:rsidR="00000000" w:rsidRPr="00000000">
        <w:rPr>
          <w:rFonts w:ascii="Tahoma" w:cs="Tahoma" w:eastAsia="Tahoma" w:hAnsi="Tahoma"/>
          <w:rtl w:val="0"/>
        </w:rPr>
        <w:t xml:space="preserve">EDITAL Nº 10/2022 - PROEN/IFAP</w:t>
      </w:r>
    </w:p>
    <w:p w:rsidR="00000000" w:rsidDel="00000000" w:rsidP="00000000" w:rsidRDefault="00000000" w:rsidRPr="00000000" w14:paraId="00000003">
      <w:pPr>
        <w:spacing w:after="120" w:before="20" w:lineRule="auto"/>
        <w:ind w:right="-36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SELEÇÃO INTERNA DE DOCENTES E SUBPROJETOS/SUBPROJETOS INTERDISCIPLINARES PARA ELABORAÇÃO DA PROPOSTA INSTITUCIONAL PARA O PROGRAMA INSTITUCIONAL DE BOLSAS DE INICIAÇÃO À DOCÊNCIA DO IFAP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color w:val="0000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ANEXO III –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Critérios de avaliação do currículo acadêmico do proponente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Barema)</w:t>
      </w: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2880"/>
        <w:gridCol w:w="1200"/>
        <w:gridCol w:w="1380"/>
        <w:gridCol w:w="1155"/>
        <w:gridCol w:w="1560"/>
        <w:tblGridChange w:id="0">
          <w:tblGrid>
            <w:gridCol w:w="1410"/>
            <w:gridCol w:w="2880"/>
            <w:gridCol w:w="1200"/>
            <w:gridCol w:w="1380"/>
            <w:gridCol w:w="1155"/>
            <w:gridCol w:w="156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Item avaliado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Página do dossiê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Pontuação requerida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Atuação na licenciatura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both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Docente de disciplinas de estágio 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both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Orientação de trabalho de conclusão de curso (trabalho em andamento ou concluído)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both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Coordenação de curso (período de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6</w:t>
            </w: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 meses)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both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Docente em curso de licenciatura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excet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 </w:t>
            </w: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período da docência em disciplina de estágio curricular)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right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Total atuação na licenciatura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19,0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Atuação na Educação Básica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Experiência como docente na educação básica (período de 12 meses)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right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Total atuação na educação básica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Atuação em programas/projetos de formação de professores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Atuação em programas/projetos de formação de professores (a cada 6 meses de atuação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right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Total atuação em programas/projetos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Produção na área de formação de professores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Publicação de artigos (Qualis A e B) contagem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Publicação de livro (Contagem por livro com ISBN)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left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Publicação por capítulo de livro (Contagem por livro com ISBN)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right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Total atuação na produção acadêmica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right"/>
              <w:rPr>
                <w:rFonts w:ascii="Tahoma" w:cs="Tahoma" w:eastAsia="Tahoma" w:hAnsi="Tahoma"/>
                <w:b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Total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b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40,0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0" w:line="240" w:lineRule="auto"/>
              <w:ind w:left="0" w:right="-36" w:firstLine="0"/>
              <w:jc w:val="center"/>
              <w:rPr>
                <w:rFonts w:ascii="Tahoma" w:cs="Tahoma" w:eastAsia="Tahoma" w:hAnsi="Tahoma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2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Reitoria: Rodovia BR 210 KM 3, s/n - Bairro Brasil Novo. CEP: 68.909-398 – E-mail: proen@ifap.edu.br</w:t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before="11" w:lineRule="auto"/>
      <w:ind w:left="20" w:right="17" w:firstLine="0"/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561975" cy="561975"/>
          <wp:effectExtent b="0" l="0" r="0" t="0"/>
          <wp:docPr descr="Republica Federativa do Brasil - Brasão Logo Vector (.CDR) Free Download" id="67" name="image1.jpg"/>
          <a:graphic>
            <a:graphicData uri="http://schemas.openxmlformats.org/drawingml/2006/picture">
              <pic:pic>
                <pic:nvPicPr>
                  <pic:cNvPr descr="Republica Federativa do Brasil - Brasão Logo Vector (.CDR) Free Downloa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before="11" w:lineRule="auto"/>
      <w:ind w:left="20" w:right="17" w:firstLine="0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63">
    <w:pPr>
      <w:spacing w:before="2" w:lineRule="auto"/>
      <w:ind w:left="20" w:right="18" w:firstLine="0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INSTITUTO FEDERAL DE EDUCAÇÃO, CIÊNCIA E TECNOLOGIA DO AMAPÁ </w:t>
    </w:r>
  </w:p>
  <w:p w:rsidR="00000000" w:rsidDel="00000000" w:rsidP="00000000" w:rsidRDefault="00000000" w:rsidRPr="00000000" w14:paraId="00000064">
    <w:pPr>
      <w:spacing w:before="2" w:lineRule="auto"/>
      <w:ind w:left="20" w:right="18" w:firstLine="0"/>
      <w:jc w:val="center"/>
      <w:rPr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20"/>
      <w:ind w:left="356" w:hanging="241"/>
      <w:jc w:val="both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20"/>
      <w:ind w:left="115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38"/>
      <w:ind w:left="812" w:right="718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1E552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E552F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E552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E552F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E427B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8E2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/hoNbB+7Ca4dUwZ5tKliUKISw==">AMUW2mV1W1NpR+O8LhjI4dL3IWfFXkBFbj/8ksUaJxk2j8yeaCMz9qdR1jUhsOQyNSfgA5Elv79dnIANY+ZvKLSoULBYPSwzTm4G33Qv4EHm5Jnzk9N8hd4jah5Dy7CeM2B7lLT7EwUx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2022-05-04T01:24:00Z</dcterms:created>
  <dc:creator>Ederson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2020-02-07T00:00:00Z</vt:filetime>
  </property>
</Properties>
</file>